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9D7" w:rsidRDefault="003049D7" w:rsidP="00D979D2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3049D7" w:rsidRDefault="003049D7" w:rsidP="00D979D2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E91426" w:rsidRPr="003049D7" w:rsidRDefault="00A81BEF" w:rsidP="00D979D2">
      <w:pPr>
        <w:tabs>
          <w:tab w:val="left" w:pos="4500"/>
          <w:tab w:val="center" w:pos="7497"/>
        </w:tabs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ab/>
        <w:t>К</w:t>
      </w:r>
      <w:r w:rsidR="00E91426" w:rsidRPr="0035467F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алендарно-тематическое планирование</w:t>
      </w:r>
    </w:p>
    <w:p w:rsidR="005E4BD9" w:rsidRDefault="00E91426" w:rsidP="00F2251D">
      <w:pPr>
        <w:spacing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46662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Календарно-тематическое планирование разработано в соответствии с рабочей программой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учебного предмета «</w:t>
      </w:r>
      <w:r w:rsidR="008966B1">
        <w:rPr>
          <w:rFonts w:ascii="Times New Roman" w:eastAsiaTheme="minorHAnsi" w:hAnsi="Times New Roman" w:cs="Times New Roman"/>
          <w:sz w:val="24"/>
          <w:szCs w:val="24"/>
          <w:lang w:eastAsia="en-US"/>
        </w:rPr>
        <w:t>Хими</w:t>
      </w:r>
      <w:r w:rsidR="00FE02FD">
        <w:rPr>
          <w:rFonts w:ascii="Times New Roman" w:eastAsiaTheme="minorHAnsi" w:hAnsi="Times New Roman" w:cs="Times New Roman"/>
          <w:sz w:val="24"/>
          <w:szCs w:val="24"/>
          <w:lang w:eastAsia="en-US"/>
        </w:rPr>
        <w:t>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»  </w:t>
      </w:r>
      <w:r w:rsidR="008966B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8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FE02FD"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классы. На основании</w:t>
      </w:r>
      <w:r w:rsidR="00450506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 учебного плана</w:t>
      </w:r>
      <w:r w:rsidR="00DB7851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«МБОУ «Лебединская ООШ» на 2020-2021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учебный год на изучение </w:t>
      </w:r>
      <w:r w:rsidR="008966B1">
        <w:rPr>
          <w:rFonts w:ascii="Times New Roman" w:eastAsiaTheme="minorHAnsi" w:hAnsi="Times New Roman" w:cs="Times New Roman"/>
          <w:sz w:val="24"/>
          <w:szCs w:val="24"/>
          <w:lang w:eastAsia="en-US"/>
        </w:rPr>
        <w:t>хим</w:t>
      </w:r>
      <w:r w:rsidR="00FE02FD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ии в </w:t>
      </w:r>
      <w:r w:rsidR="00C96F10">
        <w:rPr>
          <w:rFonts w:ascii="Times New Roman" w:eastAsiaTheme="minorHAnsi" w:hAnsi="Times New Roman" w:cs="Times New Roman"/>
          <w:sz w:val="24"/>
          <w:szCs w:val="24"/>
          <w:lang w:eastAsia="en-US"/>
        </w:rPr>
        <w:t>8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классе отводится </w:t>
      </w:r>
      <w:r w:rsidR="00C96F10">
        <w:rPr>
          <w:rFonts w:ascii="Times New Roman" w:eastAsiaTheme="minorHAnsi" w:hAnsi="Times New Roman" w:cs="Times New Roman"/>
          <w:sz w:val="24"/>
          <w:szCs w:val="24"/>
          <w:lang w:eastAsia="en-US"/>
        </w:rPr>
        <w:t>2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час</w:t>
      </w:r>
      <w:r w:rsidR="00C96F10">
        <w:rPr>
          <w:rFonts w:ascii="Times New Roman" w:eastAsiaTheme="minorHAnsi" w:hAnsi="Times New Roman" w:cs="Times New Roman"/>
          <w:sz w:val="24"/>
          <w:szCs w:val="24"/>
          <w:lang w:eastAsia="en-US"/>
        </w:rPr>
        <w:t>а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неделю.</w:t>
      </w:r>
    </w:p>
    <w:tbl>
      <w:tblPr>
        <w:tblW w:w="14752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84"/>
        <w:gridCol w:w="3826"/>
        <w:gridCol w:w="7124"/>
        <w:gridCol w:w="1559"/>
        <w:gridCol w:w="1559"/>
      </w:tblGrid>
      <w:tr w:rsidR="008822C4" w:rsidRPr="004952E6" w:rsidTr="00BE296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Segoe UI Symbol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содержания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по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плану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 фактическая</w:t>
            </w: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Глава  1.Первоначальные химические понятия 23 часа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Предмет химии. Вещества и их свойства.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Предмет химии. Тела и вещества.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Методы познания в химии. Правила техники безопасности при работе в химическом кабинете.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Основные методы познания: наблюдение, измерение, эксперимент.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Приёмы безопасной работы с оборудованием и веществами. Строение пламени. </w:t>
            </w:r>
            <w:r w:rsidR="007A5F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br/>
            </w:r>
            <w:r w:rsidR="007A5F1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</w:t>
            </w:r>
            <w:r w:rsidR="007A5F11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1</w:t>
            </w:r>
            <w:r w:rsidR="007A5F11" w:rsidRPr="007A5F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Приёмы безопасной работы с оборудованием и веществами. Строение пламени.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Чистые вещества и смеси.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 Способы разделения смесей.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Очистка загрязнённой поваренной соли.</w:t>
            </w:r>
            <w:r w:rsidR="00DB785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7A5F11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</w:t>
            </w:r>
            <w:r w:rsidR="007A5F11" w:rsidRPr="003049D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7A5F11" w:rsidRPr="007A5F1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Способы разделения смесей.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Физические и химические  явления. Химические реакции.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явления. Условия и признаки протекания химических реакций.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Атомы, молекулы и ионы.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Атом. Молекула. Ион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 молекулярного и немолекулярного строения.</w:t>
            </w:r>
            <w:proofErr w:type="gram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Вещества молекулярного и немолекулярного строения.  Кристаллические вещества.</w:t>
            </w: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 Типы кристаллических решеток (</w:t>
            </w:r>
            <w:proofErr w:type="gramStart"/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атомная</w:t>
            </w:r>
            <w:proofErr w:type="gramEnd"/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, молекулярная, ионная, металлическая). Зависимость физических свойств веществ от типа кристаллической решетки.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Простые и сложные вещества.</w:t>
            </w:r>
          </w:p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Простые и сложные вещества.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Химические элементы. Знаки химических элементов. 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Относительная атомная масса химических элементов.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Химический элемент. Знаки химических элементов. 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Относительная атомная масса химических элементов.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постоянства состава вещества.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Закон постоянства состава вещества.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формулы.                                                                                               Относительная  молекулярная масса.</w:t>
            </w:r>
          </w:p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Химические формулы. Индексы. 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Относительная  молекулярная масса.</w:t>
            </w:r>
          </w:p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Вычисления  по химическим формулам. Массовая доля элемента в соединении.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Массовая доля элемента в соединении.</w:t>
            </w:r>
          </w:p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Вычисление по химическим формулам. </w:t>
            </w:r>
            <w:r w:rsidRPr="004952E6">
              <w:rPr>
                <w:rFonts w:ascii="Times New Roman" w:hAnsi="Times New Roman" w:cs="Times New Roman"/>
                <w:bCs/>
                <w:sz w:val="24"/>
                <w:szCs w:val="24"/>
              </w:rPr>
              <w:t>Установление простейшей формулы вещества по массовым долям химических элементов</w:t>
            </w:r>
            <w:r w:rsidRPr="004952E6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Массовая доля химического элемента в соединении.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F6002B">
              <w:rPr>
                <w:rFonts w:ascii="Times New Roman" w:hAnsi="Times New Roman" w:cs="Times New Roman"/>
                <w:sz w:val="24"/>
                <w:szCs w:val="24"/>
              </w:rPr>
              <w:t>.10.2018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Валентность  химических элементов. Определение валентности элементов по формулам их соединений.</w:t>
            </w:r>
          </w:p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химических формул по валентности.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Валентность.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8469C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Атомно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молекулярное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учение.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Атомно</w:t>
            </w:r>
            <w:proofErr w:type="spell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молекулярное</w:t>
            </w:r>
            <w:proofErr w:type="gram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учение.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акон сохранения массы веществ.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Закон сохранения массы веществ.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A81BEF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уравнения.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Химические уравнения. Коэффициенты.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химических реакций.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8469C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Типы химических реакций. Реакции соединения, разложения, сое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динения.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Количество вещества. Моль- единица количества вещества. Молярная масса.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Моль – единица количества вещества. Молярная масса.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Вычисления с использованием понятий "количества вещества" и "молярная масса". Подготовка к 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контрольной работе.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Количества вещества. Молярная масса.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42"/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по химическим уравнениям количества,  массы вещества по количеству, массе реагентов или продуктов реакции.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Количества вещества. Молярная масса.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42"/>
                <w:tab w:val="left" w:pos="133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знаний по теме: «Первоначальные химические понятия». Контрольная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 2. Кислород. Горение.  7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Кислород, его  общая характеристика, нахождение в природе и получение.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Кислород – химический элемент и простое вещество. Применение кислорода.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53695B" w:rsidRDefault="0093319E" w:rsidP="005369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и применение кислорода. Круговорот кислорода в природе.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Физические и химические свойства кислорода. Получение кислорода. Качественные реакции на газообразные вещества (кислород).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695B" w:rsidRPr="0053695B" w:rsidRDefault="0053695B" w:rsidP="00F16E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и свойства кислорода. Практическая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Озон. Аллотропия кислорода.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Озон. 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Аллотропия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Воздух и его состав.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Состав воздуха.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Тепловой эффект химических реакций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Тепловой эффект химических реакций. Понятие об экз</w:t>
            </w:r>
            <w:proofErr w:type="gramStart"/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 и эндотермических реакциях.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по пройденной теме. Решение задач.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Глава 3.Водород  3 часа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Водород, его  общая характеристика, нахождение в природе и  получение.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Водород – химический элемент и простое вещество. Получение водорода в промышленности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Свойства и применение водорода.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химические свойства водорода. Получение водорода в лаборатории. Применение водорода. Качественные реакции на </w:t>
            </w:r>
            <w:r w:rsidRPr="0049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газообразные вещества </w:t>
            </w:r>
            <w:proofErr w:type="gramStart"/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водород).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Получение водорода и исследование его свойств. Практическая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 4. Закон Авогадро. Молярный объем газов 4 часа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Закон Авогадро. М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ярный объем газов.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Закон Авогадро. Молярный объем газов.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Default="0093319E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Объёмные отношения газов при химических реакциях.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Объемные отношения газов при химических реакциях.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теме: Закон Ав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гадро. Молярный объём газов.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Закон Авогадро. Молярный объем газов.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Вычисления по химическим уравнениям количества, объема, массы вещества по количеству, объему, массе реагентов или продуктов реакции.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5. Вода. Растворы.  7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Вода. Общая характеристика.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Вода в природе. Круговорот воды в природе. Физические свойства воды.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 свойства  и применение воды.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воды.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Вода - растворитель. Растворы.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Растворы. Растворимость веществ в воде.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Массовая доля растворённого вещества.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Концентрация растворов. Массовая доля рас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творенного вещества в растворе.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Приготовление раствора  с определённой массовой долей растворённого вещества (соли).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 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Массовая доля растворенного вещества в растворе.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Расчет массовой доли растворенного вещества в растворе.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Массовая доля растворенного вещества в растворе.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по главе "Вода. Растворы</w:t>
            </w:r>
            <w:proofErr w:type="gram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.. </w:t>
            </w:r>
            <w:proofErr w:type="gram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Контрольная работа 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Глава 6. Важнейшие классы  неорганических соединений 13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Оксиды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Оксиды. Классификация. Номенклатура. Физические свойства оксидов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Default="0093319E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оксидов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оксидов. Получение и применение оксидов.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. Основания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Основания. Классификация. Номенклатура. Физические свойства оснований. Получение оснований.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оснований.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оснований. Реакция нейтрализации.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Амфотерные</w:t>
            </w:r>
            <w:proofErr w:type="spell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оксиды и </w:t>
            </w:r>
            <w:proofErr w:type="spell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Амфотерные</w:t>
            </w:r>
            <w:proofErr w:type="spell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оксиды и </w:t>
            </w:r>
            <w:proofErr w:type="spell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гидроксиды</w:t>
            </w:r>
            <w:proofErr w:type="spell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Кислоты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Кислоты. Классификация. Номенклатура. Физические свойства кислот. Получение и применение кислот.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кислот.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кислот. Индикаторы. Изменение окраски индикаторов в различных средах.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Соли.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Соли. Классификация. Номенклатура. Физические свойства солей. Получение и применение солей. Проблема безопасного использования веществ и химических реакций в повседневной жизни. Токсичные, горючие и взрывоопасные вещества. Бытовая химическая грамотность.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Химические свойства солей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Химические свойства солей.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 Генетическая связь между классами неорганических соединений.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 Генетическая связь между классами неорганических соединений.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Решение экспериментальных задач по теме: «Важнейшие 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классы неорганических соединений». Практическая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Решение задач по теме: Основные классы неорганических соединений»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Генетическая связь между классами неорганических соединений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знаний по главе "Основные классы неорганических соединений". Контрольная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Глава 7. Периодический закон и  строение атома 7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3319E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Анализ контрольной работы. Классификация химических элементов.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Pr="004952E6" w:rsidRDefault="0093319E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химических элементов.</w:t>
            </w:r>
          </w:p>
          <w:p w:rsidR="0093319E" w:rsidRPr="004952E6" w:rsidRDefault="0093319E" w:rsidP="00BE296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3319E" w:rsidRDefault="0093319E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93319E" w:rsidRPr="004952E6" w:rsidRDefault="0093319E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Периодический закон Д.И. Менделеева.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Периодический закон Д.И. Менделеева.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Периодическая таблица химических элементов.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Периодическая система химических элементов Д.И. Менделеева. Физический смысл атомного (порядкового) номера химического элемента, номера группы и периода периодической системы.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Строениеатома</w:t>
            </w:r>
            <w:proofErr w:type="spell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атома: ядро.  Состав ядра атома: протоны, нейтроны. Изотопы. Физический смысл атомного (порядкового) номера химического элемента.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Распределение электронов по энергетическим уровням</w:t>
            </w:r>
            <w:proofErr w:type="gram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(</w:t>
            </w:r>
            <w:proofErr w:type="gram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алые периоды)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энергетических уровней атомов первых 20 химических элементов периодической системы Д.И. Менделеева. Закономерности изменения свойств атомов химических элементов и их соединений на основе положения в периодической системе Д.И. Менделеева и строения атома.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F16E51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Характеристика химических элементов на основании положения в ПС и строения атома.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Значение периодического закона.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Значение Периодического закона Д.И. Менделеева.</w:t>
            </w:r>
          </w:p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695B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Обобщение и систематизация знаний по главе: "Периодический закон и строение атома". 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Pr="004952E6" w:rsidRDefault="0053695B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3695B" w:rsidRDefault="0053695B" w:rsidP="00F16E51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53695B" w:rsidRPr="004952E6" w:rsidRDefault="0053695B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1319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Глава 8 Строение веществ. Химическая связь. 6 часов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Электоотрицательность</w:t>
            </w:r>
            <w:proofErr w:type="spell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химических элементов.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Электроотрицательность</w:t>
            </w:r>
            <w:proofErr w:type="spellEnd"/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 атомов химических элементов.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виды химической связи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Ковалентная химическая связь: неполярная и полярная. Ионная связь.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93319E" w:rsidRDefault="008822C4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Степень окисления.</w:t>
            </w:r>
          </w:p>
          <w:p w:rsidR="00F62CDC" w:rsidRPr="0093319E" w:rsidRDefault="00F62CDC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Окислительно</w:t>
            </w:r>
            <w:proofErr w:type="spell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восстановительные</w:t>
            </w:r>
            <w:proofErr w:type="gramEnd"/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реакции.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 xml:space="preserve">Степень окисления. Определение степени окисления атомов химических элементов в соединениях. Окислитель. </w:t>
            </w:r>
            <w:proofErr w:type="spellStart"/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Восстановитель</w:t>
            </w:r>
            <w:proofErr w:type="gramStart"/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  <w:r w:rsidR="00F62CDC" w:rsidRPr="00F62CD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F62CDC" w:rsidRPr="00F62CDC">
              <w:rPr>
                <w:rFonts w:ascii="Times New Roman" w:hAnsi="Times New Roman" w:cs="Times New Roman"/>
                <w:sz w:val="24"/>
                <w:szCs w:val="24"/>
              </w:rPr>
              <w:t>ущность</w:t>
            </w:r>
            <w:proofErr w:type="spellEnd"/>
            <w:r w:rsidR="00F62CDC" w:rsidRPr="00F62CDC">
              <w:rPr>
                <w:rFonts w:ascii="Times New Roman" w:hAnsi="Times New Roman" w:cs="Times New Roman"/>
                <w:sz w:val="24"/>
                <w:szCs w:val="24"/>
              </w:rPr>
              <w:t xml:space="preserve"> окислительно-восстановительных реакций.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F62CDC" w:rsidRPr="004952E6" w:rsidRDefault="00F62CDC" w:rsidP="00F62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>Обобщение и систематизация знаний по главе "Строение веществ. Химическая связь".</w:t>
            </w:r>
          </w:p>
          <w:p w:rsidR="008822C4" w:rsidRPr="004952E6" w:rsidRDefault="00F62CDC" w:rsidP="00F62CD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Контрольная работа </w:t>
            </w:r>
            <w:r w:rsidRPr="004952E6">
              <w:rPr>
                <w:rFonts w:ascii="Times New Roman" w:eastAsia="Segoe UI Symbol" w:hAnsi="Times New Roman" w:cs="Times New Roman"/>
                <w:sz w:val="24"/>
                <w:szCs w:val="24"/>
              </w:rPr>
              <w:t>№</w:t>
            </w:r>
            <w:r w:rsidRPr="004952E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F62CD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F62CDC" w:rsidRDefault="00F62CDC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22C4" w:rsidRPr="004952E6" w:rsidTr="00BE2968">
        <w:trPr>
          <w:trHeight w:val="1"/>
        </w:trPr>
        <w:tc>
          <w:tcPr>
            <w:tcW w:w="6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952E6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F62CDC" w:rsidP="00BE296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Повторение</w:t>
            </w:r>
          </w:p>
        </w:tc>
        <w:tc>
          <w:tcPr>
            <w:tcW w:w="7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Pr="004952E6" w:rsidRDefault="008822C4" w:rsidP="00BE296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8822C4" w:rsidRDefault="008822C4" w:rsidP="00BE2968"/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</w:tcPr>
          <w:p w:rsidR="008822C4" w:rsidRPr="004952E6" w:rsidRDefault="008822C4" w:rsidP="00BE2968">
            <w:pPr>
              <w:tabs>
                <w:tab w:val="left" w:pos="13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22C4" w:rsidRDefault="008822C4" w:rsidP="008822C4">
      <w:pPr>
        <w:spacing w:before="60" w:line="240" w:lineRule="auto"/>
        <w:ind w:right="944"/>
        <w:rPr>
          <w:rFonts w:ascii="Times New Roman" w:eastAsia="Times New Roman" w:hAnsi="Times New Roman" w:cs="Times New Roman"/>
          <w:b/>
          <w:sz w:val="24"/>
        </w:rPr>
      </w:pPr>
    </w:p>
    <w:p w:rsidR="00F2251D" w:rsidRDefault="00F2251D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51D" w:rsidRDefault="00F2251D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51D" w:rsidRDefault="00F2251D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51D" w:rsidRDefault="00F2251D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C" w:rsidRDefault="00CB5B5C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C" w:rsidRDefault="00CB5B5C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C" w:rsidRDefault="00CB5B5C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C" w:rsidRDefault="00CB5B5C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C" w:rsidRDefault="00CB5B5C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B5B5C" w:rsidRDefault="00CB5B5C" w:rsidP="00F2251D">
      <w:pPr>
        <w:spacing w:before="60" w:line="240" w:lineRule="auto"/>
        <w:ind w:left="940" w:right="9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2251D" w:rsidRDefault="00F2251D" w:rsidP="00F2251D">
      <w:pPr>
        <w:spacing w:line="240" w:lineRule="auto"/>
      </w:pPr>
    </w:p>
    <w:sectPr w:rsidR="00F2251D" w:rsidSect="00F2251D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13081"/>
    <w:rsid w:val="00197DD6"/>
    <w:rsid w:val="001E79C3"/>
    <w:rsid w:val="003049D7"/>
    <w:rsid w:val="003F0D64"/>
    <w:rsid w:val="00450506"/>
    <w:rsid w:val="0053695B"/>
    <w:rsid w:val="005E4BD9"/>
    <w:rsid w:val="007A5F11"/>
    <w:rsid w:val="008822C4"/>
    <w:rsid w:val="008966B1"/>
    <w:rsid w:val="0093319E"/>
    <w:rsid w:val="0095253E"/>
    <w:rsid w:val="00A81BEF"/>
    <w:rsid w:val="00C96F10"/>
    <w:rsid w:val="00CB5B5C"/>
    <w:rsid w:val="00D13081"/>
    <w:rsid w:val="00D979D2"/>
    <w:rsid w:val="00DB7851"/>
    <w:rsid w:val="00DC537C"/>
    <w:rsid w:val="00E91426"/>
    <w:rsid w:val="00EA0A3F"/>
    <w:rsid w:val="00F2251D"/>
    <w:rsid w:val="00F62CDC"/>
    <w:rsid w:val="00FE02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426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225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F2251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5369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3695B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1471</Words>
  <Characters>8391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Олежка</dc:creator>
  <cp:keywords/>
  <dc:description/>
  <cp:lastModifiedBy>adm</cp:lastModifiedBy>
  <cp:revision>24</cp:revision>
  <cp:lastPrinted>2020-10-23T12:21:00Z</cp:lastPrinted>
  <dcterms:created xsi:type="dcterms:W3CDTF">2019-04-02T01:50:00Z</dcterms:created>
  <dcterms:modified xsi:type="dcterms:W3CDTF">2020-10-23T12:22:00Z</dcterms:modified>
</cp:coreProperties>
</file>